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עולם הכסף והבנקאות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מדוע כסף נחשב לבעל ערך ומהי מוסכמה חברתית</w:t>
      </w:r>
    </w:p>
    <w:p>
      <w:pPr>
        <w:bidi/>
        <w:spacing w:after="80"/>
        <w:jc w:val="right"/>
      </w:pPr>
      <w:r>
        <w:rPr>
          <w:rFonts w:ascii="Arial" w:hAnsi="Arial" w:cs="Arial" w:eastAsia="Arial"/>
          <w:lang w:val="he-IL" w:bidi="he-IL"/>
          <w:sz w:val="22"/>
          <w:rtl/>
          <w:szCs w:val="22"/>
        </w:rPr>
        <w:t>• להכיר את השינויים באמצעי התשלום לאורך הזמן</w:t>
      </w:r>
    </w:p>
    <w:p>
      <w:pPr>
        <w:bidi/>
        <w:spacing w:after="80"/>
        <w:jc w:val="right"/>
      </w:pPr>
      <w:r>
        <w:rPr>
          <w:rFonts w:ascii="Arial" w:hAnsi="Arial" w:cs="Arial" w:eastAsia="Arial"/>
          <w:lang w:val="he-IL" w:bidi="he-IL"/>
          <w:sz w:val="22"/>
          <w:rtl/>
          <w:szCs w:val="22"/>
        </w:rPr>
        <w:t>• להבין כיצד ביקוש והיצע קובעים מחירים, ומהו שוק לא תחרותי ומהו כוח הקנייה של הכסף</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ב – כי כולם מסכימים לקבל אותו בתמורה למוצרים ושירותים</w:t>
      </w:r>
    </w:p>
    <w:p>
      <w:pPr>
        <w:bidi/>
        <w:spacing w:after="40"/>
        <w:jc w:val="right"/>
      </w:pPr>
      <w:r>
        <w:rPr>
          <w:rFonts w:ascii="Arial" w:hAnsi="Arial" w:cs="Arial" w:eastAsia="Arial"/>
          <w:lang w:val="he-IL" w:bidi="he-IL"/>
          <w:sz w:val="22"/>
          <w:rtl/>
          <w:szCs w:val="22"/>
        </w:rPr>
        <w:t>2. א – בחליפין צריך למצוא מישהו שרוצה בדיוק את מה שיש לך</w:t>
      </w:r>
    </w:p>
    <w:p>
      <w:pPr>
        <w:bidi/>
        <w:spacing w:after="40"/>
        <w:jc w:val="right"/>
      </w:pPr>
      <w:r>
        <w:rPr>
          <w:rFonts w:ascii="Arial" w:hAnsi="Arial" w:cs="Arial" w:eastAsia="Arial"/>
          <w:lang w:val="he-IL" w:bidi="he-IL"/>
          <w:sz w:val="22"/>
          <w:rtl/>
          <w:szCs w:val="22"/>
        </w:rPr>
        <w:t>3. ג – תשלום באמצעות הטלפון הנייד</w:t>
      </w:r>
    </w:p>
    <w:p>
      <w:pPr>
        <w:bidi/>
        <w:spacing w:after="40"/>
        <w:jc w:val="right"/>
      </w:pPr>
      <w:r>
        <w:rPr>
          <w:rFonts w:ascii="Arial" w:hAnsi="Arial" w:cs="Arial" w:eastAsia="Arial"/>
          <w:lang w:val="he-IL" w:bidi="he-IL"/>
          <w:sz w:val="22"/>
          <w:rtl/>
          <w:szCs w:val="22"/>
        </w:rPr>
        <w:t>4. ב – המחיר עולה</w:t>
      </w:r>
    </w:p>
    <w:p>
      <w:pPr>
        <w:bidi/>
        <w:spacing w:after="40"/>
        <w:jc w:val="right"/>
      </w:pPr>
      <w:r>
        <w:rPr>
          <w:rFonts w:ascii="Arial" w:hAnsi="Arial" w:cs="Arial" w:eastAsia="Arial"/>
          <w:lang w:val="he-IL" w:bidi="he-IL"/>
          <w:sz w:val="22"/>
          <w:rtl/>
          <w:szCs w:val="22"/>
        </w:rPr>
        <w:t>5. ב – שוק שבו מוכר אחד או מעטים שולטים במחיר ללא תחרות אמיתית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ערך הכסף היום מבוסס על אמון והסכמה חברתית, לא בהכרח על זהב</w:t>
      </w:r>
    </w:p>
    <w:p>
      <w:pPr>
        <w:bidi/>
        <w:spacing w:after="40"/>
        <w:jc w:val="right"/>
      </w:pPr>
      <w:r>
        <w:rPr>
          <w:rFonts w:ascii="Arial" w:hAnsi="Arial" w:cs="Arial" w:eastAsia="Arial"/>
          <w:lang w:val="he-IL" w:bidi="he-IL"/>
          <w:sz w:val="22"/>
          <w:rtl/>
          <w:szCs w:val="22"/>
        </w:rPr>
        <w:t>2. נכון – אין מתחרים שמגבילים את כוחו</w:t>
      </w:r>
    </w:p>
    <w:p>
      <w:pPr>
        <w:bidi/>
        <w:spacing w:after="40"/>
        <w:jc w:val="right"/>
      </w:pPr>
      <w:r>
        <w:rPr>
          <w:rFonts w:ascii="Arial" w:hAnsi="Arial" w:cs="Arial" w:eastAsia="Arial"/>
          <w:lang w:val="he-IL" w:bidi="he-IL"/>
          <w:sz w:val="22"/>
          <w:rtl/>
          <w:szCs w:val="22"/>
        </w:rPr>
        <w:t>3. נכון – מחסור מול רצון רב להשיג מוביל להתייקרות</w:t>
      </w:r>
    </w:p>
    <w:p>
      <w:pPr>
        <w:bidi/>
        <w:spacing w:after="40"/>
        <w:jc w:val="right"/>
      </w:pPr>
      <w:r>
        <w:rPr>
          <w:rFonts w:ascii="Arial" w:hAnsi="Arial" w:cs="Arial" w:eastAsia="Arial"/>
          <w:lang w:val="he-IL" w:bidi="he-IL"/>
          <w:sz w:val="22"/>
          <w:rtl/>
          <w:szCs w:val="22"/>
        </w:rPr>
        <w:t>4. לא נכון – כשהמחירים עולים, אותו סכום כסף קונה פחות - כוח הקנייה יורד</w:t>
      </w:r>
    </w:p>
    <w:p>
      <w:pPr>
        <w:bidi/>
        <w:spacing w:after="40"/>
        <w:jc w:val="right"/>
      </w:pPr>
      <w:r>
        <w:rPr>
          <w:rFonts w:ascii="Arial" w:hAnsi="Arial" w:cs="Arial" w:eastAsia="Arial"/>
          <w:lang w:val="he-IL" w:bidi="he-IL"/>
          <w:sz w:val="22"/>
          <w:rtl/>
          <w:szCs w:val="22"/>
        </w:rPr>
        <w:t>5. נכון – אמצעי התשלום התפתחו עם הזמן ממזומן לדיגיטלי</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מוסכמה</w:t>
      </w:r>
    </w:p>
    <w:p>
      <w:pPr>
        <w:bidi/>
        <w:spacing w:after="40"/>
        <w:jc w:val="right"/>
      </w:pPr>
      <w:r>
        <w:rPr>
          <w:rFonts w:ascii="Arial" w:hAnsi="Arial" w:cs="Arial" w:eastAsia="Arial"/>
          <w:lang w:val="he-IL" w:bidi="he-IL"/>
          <w:sz w:val="22"/>
          <w:rtl/>
          <w:szCs w:val="22"/>
        </w:rPr>
        <w:t>2. חליפין</w:t>
      </w:r>
    </w:p>
    <w:p>
      <w:pPr>
        <w:bidi/>
        <w:spacing w:after="40"/>
        <w:jc w:val="right"/>
      </w:pPr>
      <w:r>
        <w:rPr>
          <w:rFonts w:ascii="Arial" w:hAnsi="Arial" w:cs="Arial" w:eastAsia="Arial"/>
          <w:lang w:val="he-IL" w:bidi="he-IL"/>
          <w:sz w:val="22"/>
          <w:rtl/>
          <w:szCs w:val="22"/>
        </w:rPr>
        <w:t>3. עולה</w:t>
      </w:r>
    </w:p>
    <w:p>
      <w:pPr>
        <w:bidi/>
        <w:spacing w:after="40"/>
        <w:jc w:val="right"/>
      </w:pPr>
      <w:r>
        <w:rPr>
          <w:rFonts w:ascii="Arial" w:hAnsi="Arial" w:cs="Arial" w:eastAsia="Arial"/>
          <w:lang w:val="he-IL" w:bidi="he-IL"/>
          <w:sz w:val="22"/>
          <w:rtl/>
          <w:szCs w:val="22"/>
        </w:rPr>
        <w:t>4. מונופוליסטי</w:t>
      </w:r>
    </w:p>
    <w:p>
      <w:pPr>
        <w:bidi/>
        <w:spacing w:after="40"/>
        <w:jc w:val="right"/>
      </w:pPr>
      <w:r>
        <w:rPr>
          <w:rFonts w:ascii="Arial" w:hAnsi="Arial" w:cs="Arial" w:eastAsia="Arial"/>
          <w:lang w:val="he-IL" w:bidi="he-IL"/>
          <w:sz w:val="22"/>
          <w:rtl/>
          <w:szCs w:val="22"/>
        </w:rPr>
        <w:t>5. כוח</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ה (החלפת מוצר במוצר ללא כסף)</w:t>
      </w:r>
    </w:p>
    <w:p>
      <w:pPr>
        <w:bidi/>
        <w:spacing w:after="40"/>
        <w:jc w:val="right"/>
      </w:pPr>
      <w:r>
        <w:rPr>
          <w:rFonts w:ascii="Arial" w:hAnsi="Arial" w:cs="Arial" w:eastAsia="Arial"/>
          <w:lang w:val="he-IL" w:bidi="he-IL"/>
          <w:sz w:val="22"/>
          <w:rtl/>
          <w:szCs w:val="22"/>
        </w:rPr>
        <w:t>2 – ג (הכמות שהצרכנים רוצים לקנות במחיר מסוים)</w:t>
      </w:r>
    </w:p>
    <w:p>
      <w:pPr>
        <w:bidi/>
        <w:spacing w:after="40"/>
        <w:jc w:val="right"/>
      </w:pPr>
      <w:r>
        <w:rPr>
          <w:rFonts w:ascii="Arial" w:hAnsi="Arial" w:cs="Arial" w:eastAsia="Arial"/>
          <w:lang w:val="he-IL" w:bidi="he-IL"/>
          <w:sz w:val="22"/>
          <w:rtl/>
          <w:szCs w:val="22"/>
        </w:rPr>
        <w:t>3 – א (הכמות שהיצרנים מוכנים למכור במחיר מסוים)</w:t>
      </w:r>
    </w:p>
    <w:p>
      <w:pPr>
        <w:bidi/>
        <w:spacing w:after="40"/>
        <w:jc w:val="right"/>
      </w:pPr>
      <w:r>
        <w:rPr>
          <w:rFonts w:ascii="Arial" w:hAnsi="Arial" w:cs="Arial" w:eastAsia="Arial"/>
          <w:lang w:val="he-IL" w:bidi="he-IL"/>
          <w:sz w:val="22"/>
          <w:rtl/>
          <w:szCs w:val="22"/>
        </w:rPr>
        <w:t>4 – ב (שוק שבו יצרן אחד שולט כמעט לחלוטין)</w:t>
      </w:r>
    </w:p>
    <w:p>
      <w:pPr>
        <w:bidi/>
        <w:spacing w:after="40"/>
        <w:jc w:val="right"/>
      </w:pPr>
      <w:r>
        <w:rPr>
          <w:rFonts w:ascii="Arial" w:hAnsi="Arial" w:cs="Arial" w:eastAsia="Arial"/>
          <w:lang w:val="he-IL" w:bidi="he-IL"/>
          <w:sz w:val="22"/>
          <w:rtl/>
          <w:szCs w:val="22"/>
        </w:rPr>
        <w:t>5 – ד (כמות המוצרים שניתן לקנות בסכום כסף נתון)</w:t>
      </w:r>
    </w:p>
    <w:p>
      <w:pPr>
        <w:bidi/>
        <w:pStyle w:val="Heading3"/>
        <w:spacing w:after="80"/>
        <w:jc w:val="right"/>
      </w:pPr>
      <w:r>
        <w:rPr>
          <w:rFonts w:ascii="Arial" w:hAnsi="Arial" w:cs="Arial" w:eastAsia="Arial"/>
          <w:lang w:val="he-IL" w:bidi="he-IL"/>
          <w:b/>
          <w:color w:val="805AD5"/>
          <w:sz w:val="26"/>
          <w:rtl/>
          <w:szCs w:val="26"/>
          <w:bCs/>
        </w:rPr>
        <w:t>חלק ה׳ – סדרו את התפתחות אמצעי התשלום</w:t>
      </w:r>
    </w:p>
    <w:p>
      <w:pPr>
        <w:bidi/>
        <w:spacing w:after="40"/>
        <w:jc w:val="right"/>
      </w:pPr>
      <w:r>
        <w:rPr>
          <w:rFonts w:ascii="Arial" w:hAnsi="Arial" w:cs="Arial" w:eastAsia="Arial"/>
          <w:lang w:val="he-IL" w:bidi="he-IL"/>
          <w:sz w:val="22"/>
          <w:rtl/>
          <w:szCs w:val="22"/>
        </w:rPr>
        <w:t>1. חליפין - החלפת סחורה בסחורה</w:t>
      </w:r>
    </w:p>
    <w:p>
      <w:pPr>
        <w:bidi/>
        <w:spacing w:after="40"/>
        <w:jc w:val="right"/>
      </w:pPr>
      <w:r>
        <w:rPr>
          <w:rFonts w:ascii="Arial" w:hAnsi="Arial" w:cs="Arial" w:eastAsia="Arial"/>
          <w:lang w:val="he-IL" w:bidi="he-IL"/>
          <w:sz w:val="22"/>
          <w:rtl/>
          <w:szCs w:val="22"/>
        </w:rPr>
        <w:t>2. מטבעות ושטרות - מזומן</w:t>
      </w:r>
    </w:p>
    <w:p>
      <w:pPr>
        <w:bidi/>
        <w:spacing w:after="40"/>
        <w:jc w:val="right"/>
      </w:pPr>
      <w:r>
        <w:rPr>
          <w:rFonts w:ascii="Arial" w:hAnsi="Arial" w:cs="Arial" w:eastAsia="Arial"/>
          <w:lang w:val="he-IL" w:bidi="he-IL"/>
          <w:sz w:val="22"/>
          <w:rtl/>
          <w:szCs w:val="22"/>
        </w:rPr>
        <w:t>3. כרטיסי אשראי</w:t>
      </w:r>
    </w:p>
    <w:p>
      <w:pPr>
        <w:bidi/>
        <w:spacing w:after="40"/>
        <w:jc w:val="right"/>
      </w:pPr>
      <w:r>
        <w:rPr>
          <w:rFonts w:ascii="Arial" w:hAnsi="Arial" w:cs="Arial" w:eastAsia="Arial"/>
          <w:lang w:val="he-IL" w:bidi="he-IL"/>
          <w:sz w:val="22"/>
          <w:rtl/>
          <w:szCs w:val="22"/>
        </w:rPr>
        <w:t>4. תשלום באמצעות הטלפון הנייד</w:t>
      </w:r>
    </w:p>
    <w:p>
      <w:pPr>
        <w:bidi/>
        <w:pStyle w:val="Heading3"/>
        <w:spacing w:after="80"/>
        <w:jc w:val="right"/>
      </w:pPr>
      <w:r>
        <w:rPr>
          <w:rFonts w:ascii="Arial" w:hAnsi="Arial" w:cs="Arial" w:eastAsia="Arial"/>
          <w:lang w:val="he-IL" w:bidi="he-IL"/>
          <w:b/>
          <w:color w:val="D53F8C"/>
          <w:sz w:val="26"/>
          <w:rtl/>
          <w:szCs w:val="26"/>
          <w:bCs/>
        </w:rPr>
        <w:t>חלק ו׳ – כתיבה והבעת דעה</w:t>
      </w:r>
    </w:p>
    <w:p>
      <w:pPr>
        <w:bidi/>
        <w:spacing w:after="40"/>
        <w:jc w:val="right"/>
      </w:pPr>
      <w:r>
        <w:rPr>
          <w:rFonts w:ascii="Arial" w:hAnsi="Arial" w:cs="Arial" w:eastAsia="Arial"/>
          <w:lang w:val="he-IL" w:bidi="he-IL"/>
          <w:sz w:val="22"/>
          <w:rtl/>
          <w:szCs w:val="22"/>
        </w:rPr>
        <w:t>1. התלמיד מסביר שכאשר המחירים עולים, אותו סכום כסף קונה פחות מוצרים, ומביא דוגמה קונקרטית מחיי היומיום</w:t>
      </w:r>
    </w:p>
    <w:p>
      <w:pPr>
        <w:bidi/>
        <w:spacing w:after="40"/>
        <w:jc w:val="right"/>
      </w:pPr>
      <w:r>
        <w:rPr>
          <w:rFonts w:ascii="Arial" w:hAnsi="Arial" w:cs="Arial" w:eastAsia="Arial"/>
          <w:lang w:val="he-IL" w:bidi="he-IL"/>
          <w:sz w:val="22"/>
          <w:rtl/>
          <w:szCs w:val="22"/>
        </w:rPr>
        <w:t>2. יתרונות: נוחות, מהירות, אין צורך לשאת מזומן. חסרונות: תלות בטכנולוגיה וסוללה, חשש לפרטיות או אבטחה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להסביר שהערך מבוסס על הסכמה חברתית ואמון</w:t>
      </w:r>
    </w:p>
    <w:p>
      <w:pPr>
        <w:bidi/>
        <w:spacing w:after="80"/>
        <w:jc w:val="right"/>
      </w:pPr>
      <w:r>
        <w:rPr>
          <w:rFonts w:ascii="Arial" w:hAnsi="Arial" w:cs="Arial" w:eastAsia="Arial"/>
          <w:lang w:val="he-IL" w:bidi="he-IL"/>
          <w:sz w:val="22"/>
          <w:rtl/>
          <w:szCs w:val="22"/>
        </w:rPr>
        <w:t>• ציפייה לציין שהמחיר נוטה לעלות</w:t>
      </w:r>
    </w:p>
    <w:p>
      <w:pPr>
        <w:bidi/>
        <w:spacing w:after="80"/>
        <w:jc w:val="right"/>
      </w:pPr>
      <w:r>
        <w:rPr>
          <w:rFonts w:ascii="Arial" w:hAnsi="Arial" w:cs="Arial" w:eastAsia="Arial"/>
          <w:lang w:val="he-IL" w:bidi="he-IL"/>
          <w:sz w:val="22"/>
          <w:rtl/>
          <w:szCs w:val="22"/>
        </w:rPr>
        <w:t>• ציפייה להסביר שבהעדר תחרות, יצרן אחד יכול לקבוע מחירים גבוהים יותר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מה היה קורה אם מחר כולם יפסיקו להאמין שהכסף שווה משהו?</w:t>
      </w:r>
    </w:p>
    <w:p>
      <w:pPr>
        <w:bidi/>
        <w:spacing w:after="80"/>
        <w:jc w:val="right"/>
      </w:pPr>
      <w:r>
        <w:rPr>
          <w:rFonts w:ascii="Arial" w:hAnsi="Arial" w:cs="Arial" w:eastAsia="Arial"/>
          <w:lang w:val="he-IL" w:bidi="he-IL"/>
          <w:sz w:val="22"/>
          <w:rtl/>
          <w:szCs w:val="22"/>
        </w:rPr>
        <w:t>• מומלץ להשתמש בדוגמאות מהיי היומיום של התלמידים (קניות באפליקציה, מחירי חטיפים) כדי להמחיש ביקוש והיצע</w:t>
      </w:r>
    </w:p>
    <w:p>
      <w:pPr>
        <w:bidi/>
        <w:spacing w:after="80"/>
        <w:jc w:val="right"/>
      </w:pPr>
      <w:r>
        <w:rPr>
          <w:rFonts w:ascii="Arial" w:hAnsi="Arial" w:cs="Arial" w:eastAsia="Arial"/>
          <w:lang w:val="he-IL" w:bidi="he-IL"/>
          <w:sz w:val="22"/>
          <w:rtl/>
          <w:szCs w:val="22"/>
        </w:rPr>
        <w:t>• בחלק הפתוח כדאי לעודד השוואה אישית בין מזומן לתשלום דיגיטלי מניסיון התלמידים עצמם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עולם הכסף והבנקאות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זה נבדוק מה הופך פתק נייר או מספר במסך הטלפון לכסף בעל ערך, נעקוב אחרי ההתפתחות של אמצעי התשלום, ונבין איך נקבעים מחירים בשוק ומה קורה לכוח הקנייה שלנו כשהמחירים משתנים.</w:t>
      </w:r>
    </w:p>
    <w:p>
      <w:pPr>
        <w:bidi/>
        <w:pStyle w:val="Heading2"/>
        <w:spacing w:after="80"/>
        <w:jc w:val="right"/>
      </w:pPr>
      <w:r>
        <w:rPr>
          <w:rFonts w:ascii="Arial" w:hAnsi="Arial" w:cs="Arial" w:eastAsia="Arial"/>
          <w:lang w:val="he-IL" w:bidi="he-IL"/>
          <w:b/>
          <w:color w:val="E53E3E"/>
          <w:sz w:val="28"/>
          <w:rtl/>
          <w:szCs w:val="28"/>
          <w:bCs/>
        </w:rPr>
        <w:t>1  חלק א׳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מדוע אנשים מוכנים לקבל שטר של 100 שקל תמורת סחורה?</w:t>
      </w:r>
    </w:p>
    <w:p>
      <w:pPr>
        <w:bidi/>
        <w:spacing w:after="20"/>
        <w:jc w:val="right"/>
      </w:pPr>
      <w:r>
        <w:rPr>
          <w:rFonts w:ascii="Arial" w:hAnsi="Arial" w:cs="Arial" w:eastAsia="Arial"/>
          <w:lang w:val="he-IL" w:bidi="he-IL"/>
          <w:sz w:val="24"/>
          <w:rtl/>
          <w:szCs w:val="24"/>
        </w:rPr>
        <w:t xml:space="preserve">      ☐ א. כי יש בשטר מתכת יקרה</w:t>
      </w:r>
    </w:p>
    <w:p>
      <w:pPr>
        <w:bidi/>
        <w:spacing w:after="20"/>
        <w:jc w:val="right"/>
      </w:pPr>
      <w:r>
        <w:rPr>
          <w:rFonts w:ascii="Arial" w:hAnsi="Arial" w:cs="Arial" w:eastAsia="Arial"/>
          <w:lang w:val="he-IL" w:bidi="he-IL"/>
          <w:sz w:val="24"/>
          <w:rtl/>
          <w:szCs w:val="24"/>
        </w:rPr>
        <w:t xml:space="preserve">      ☐ ב. כי כולם מסכימים לקבל אותו בתמורה למוצרים ושירותים</w:t>
      </w:r>
    </w:p>
    <w:p>
      <w:pPr>
        <w:bidi/>
        <w:spacing w:after="20"/>
        <w:jc w:val="right"/>
      </w:pPr>
      <w:r>
        <w:rPr>
          <w:rFonts w:ascii="Arial" w:hAnsi="Arial" w:cs="Arial" w:eastAsia="Arial"/>
          <w:lang w:val="he-IL" w:bidi="he-IL"/>
          <w:sz w:val="24"/>
          <w:rtl/>
          <w:szCs w:val="24"/>
        </w:rPr>
        <w:t xml:space="preserve">      ☐ ג. כי המדינה מכריחה לקבל אותו בכל מקרה</w:t>
      </w:r>
    </w:p>
    <w:p>
      <w:pPr>
        <w:bidi/>
        <w:spacing w:after="20"/>
        <w:jc w:val="right"/>
      </w:pPr>
      <w:r>
        <w:rPr>
          <w:rFonts w:ascii="Arial" w:hAnsi="Arial" w:cs="Arial" w:eastAsia="Arial"/>
          <w:lang w:val="he-IL" w:bidi="he-IL"/>
          <w:sz w:val="24"/>
          <w:rtl/>
          <w:szCs w:val="24"/>
        </w:rPr>
        <w:t xml:space="preserve">      ☐ ד. כי אפשר להמיר אותו בזהב בכל רגע</w:t>
      </w:r>
    </w:p>
    <w:p>
      <w:pPr>
        <w:bidi/>
        <w:spacing w:after="20"/>
        <w:jc w:val="right"/>
      </w:pPr>
      <w:r>
        <w:rPr>
          <w:rFonts w:ascii="Arial" w:hAnsi="Arial" w:cs="Arial" w:eastAsia="Arial"/>
          <w:lang w:val="he-IL" w:bidi="he-IL"/>
          <w:b/>
          <w:sz w:val="24"/>
          <w:rtl/>
          <w:szCs w:val="24"/>
          <w:bCs/>
        </w:rPr>
        <w:t>2. מה ההבדל המרכזי בין חליפין לבין שימוש בכסף?</w:t>
      </w:r>
    </w:p>
    <w:p>
      <w:pPr>
        <w:bidi/>
        <w:spacing w:after="20"/>
        <w:jc w:val="right"/>
      </w:pPr>
      <w:r>
        <w:rPr>
          <w:rFonts w:ascii="Arial" w:hAnsi="Arial" w:cs="Arial" w:eastAsia="Arial"/>
          <w:lang w:val="he-IL" w:bidi="he-IL"/>
          <w:sz w:val="24"/>
          <w:rtl/>
          <w:szCs w:val="24"/>
        </w:rPr>
        <w:t xml:space="preserve">      ☐ א. בחליפין צריך למצוא מישהו שרוצה בדיוק את מה שיש לך</w:t>
      </w:r>
    </w:p>
    <w:p>
      <w:pPr>
        <w:bidi/>
        <w:spacing w:after="20"/>
        <w:jc w:val="right"/>
      </w:pPr>
      <w:r>
        <w:rPr>
          <w:rFonts w:ascii="Arial" w:hAnsi="Arial" w:cs="Arial" w:eastAsia="Arial"/>
          <w:lang w:val="he-IL" w:bidi="he-IL"/>
          <w:sz w:val="24"/>
          <w:rtl/>
          <w:szCs w:val="24"/>
        </w:rPr>
        <w:t xml:space="preserve">      ☐ ב. בחליפין משתמשים בכרטיס אשראי</w:t>
      </w:r>
    </w:p>
    <w:p>
      <w:pPr>
        <w:bidi/>
        <w:spacing w:after="20"/>
        <w:jc w:val="right"/>
      </w:pPr>
      <w:r>
        <w:rPr>
          <w:rFonts w:ascii="Arial" w:hAnsi="Arial" w:cs="Arial" w:eastAsia="Arial"/>
          <w:lang w:val="he-IL" w:bidi="he-IL"/>
          <w:sz w:val="24"/>
          <w:rtl/>
          <w:szCs w:val="24"/>
        </w:rPr>
        <w:t xml:space="preserve">      ☐ ג. בכסף אי אפשר לקנות מזון</w:t>
      </w:r>
    </w:p>
    <w:p>
      <w:pPr>
        <w:bidi/>
        <w:spacing w:after="20"/>
        <w:jc w:val="right"/>
      </w:pPr>
      <w:r>
        <w:rPr>
          <w:rFonts w:ascii="Arial" w:hAnsi="Arial" w:cs="Arial" w:eastAsia="Arial"/>
          <w:lang w:val="he-IL" w:bidi="he-IL"/>
          <w:sz w:val="24"/>
          <w:rtl/>
          <w:szCs w:val="24"/>
        </w:rPr>
        <w:t xml:space="preserve">      ☐ ד. אין הבדל, שתי השיטות זהות</w:t>
      </w:r>
    </w:p>
    <w:p>
      <w:pPr>
        <w:bidi/>
        <w:spacing w:after="20"/>
        <w:jc w:val="right"/>
      </w:pPr>
      <w:r>
        <w:rPr>
          <w:rFonts w:ascii="Arial" w:hAnsi="Arial" w:cs="Arial" w:eastAsia="Arial"/>
          <w:lang w:val="he-IL" w:bidi="he-IL"/>
          <w:b/>
          <w:sz w:val="24"/>
          <w:rtl/>
          <w:szCs w:val="24"/>
          <w:bCs/>
        </w:rPr>
        <w:t>3. איזה מהבאים הוא אמצעי תשלום מודרני שאינו מזומן?</w:t>
      </w:r>
    </w:p>
    <w:p>
      <w:pPr>
        <w:bidi/>
        <w:spacing w:after="20"/>
        <w:jc w:val="right"/>
      </w:pPr>
      <w:r>
        <w:rPr>
          <w:rFonts w:ascii="Arial" w:hAnsi="Arial" w:cs="Arial" w:eastAsia="Arial"/>
          <w:lang w:val="he-IL" w:bidi="he-IL"/>
          <w:sz w:val="24"/>
          <w:rtl/>
          <w:szCs w:val="24"/>
        </w:rPr>
        <w:t xml:space="preserve">      ☐ א. שטר כסף</w:t>
      </w:r>
    </w:p>
    <w:p>
      <w:pPr>
        <w:bidi/>
        <w:spacing w:after="20"/>
        <w:jc w:val="right"/>
      </w:pPr>
      <w:r>
        <w:rPr>
          <w:rFonts w:ascii="Arial" w:hAnsi="Arial" w:cs="Arial" w:eastAsia="Arial"/>
          <w:lang w:val="he-IL" w:bidi="he-IL"/>
          <w:sz w:val="24"/>
          <w:rtl/>
          <w:szCs w:val="24"/>
        </w:rPr>
        <w:t xml:space="preserve">      ☐ ב. מטבע</w:t>
      </w:r>
    </w:p>
    <w:p>
      <w:pPr>
        <w:bidi/>
        <w:spacing w:after="20"/>
        <w:jc w:val="right"/>
      </w:pPr>
      <w:r>
        <w:rPr>
          <w:rFonts w:ascii="Arial" w:hAnsi="Arial" w:cs="Arial" w:eastAsia="Arial"/>
          <w:lang w:val="he-IL" w:bidi="he-IL"/>
          <w:sz w:val="24"/>
          <w:rtl/>
          <w:szCs w:val="24"/>
        </w:rPr>
        <w:t xml:space="preserve">      ☐ ג. תשלום באמצעות הטלפון הנייד</w:t>
      </w:r>
    </w:p>
    <w:p>
      <w:pPr>
        <w:bidi/>
        <w:spacing w:after="20"/>
        <w:jc w:val="right"/>
      </w:pPr>
      <w:r>
        <w:rPr>
          <w:rFonts w:ascii="Arial" w:hAnsi="Arial" w:cs="Arial" w:eastAsia="Arial"/>
          <w:lang w:val="he-IL" w:bidi="he-IL"/>
          <w:sz w:val="24"/>
          <w:rtl/>
          <w:szCs w:val="24"/>
        </w:rPr>
        <w:t xml:space="preserve">      ☐ ד. חליפין</w:t>
      </w:r>
    </w:p>
    <w:p>
      <w:pPr>
        <w:bidi/>
        <w:spacing w:after="20"/>
        <w:jc w:val="right"/>
      </w:pPr>
      <w:r>
        <w:rPr>
          <w:rFonts w:ascii="Arial" w:hAnsi="Arial" w:cs="Arial" w:eastAsia="Arial"/>
          <w:lang w:val="he-IL" w:bidi="he-IL"/>
          <w:b/>
          <w:sz w:val="24"/>
          <w:rtl/>
          <w:szCs w:val="24"/>
          <w:bCs/>
        </w:rPr>
        <w:t>4. מה קורה למחיר מוצר כאשר הביקוש עולה וההיצע נשאר קבוע?</w:t>
      </w:r>
    </w:p>
    <w:p>
      <w:pPr>
        <w:bidi/>
        <w:spacing w:after="20"/>
        <w:jc w:val="right"/>
      </w:pPr>
      <w:r>
        <w:rPr>
          <w:rFonts w:ascii="Arial" w:hAnsi="Arial" w:cs="Arial" w:eastAsia="Arial"/>
          <w:lang w:val="he-IL" w:bidi="he-IL"/>
          <w:sz w:val="24"/>
          <w:rtl/>
          <w:szCs w:val="24"/>
        </w:rPr>
        <w:t xml:space="preserve">      ☐ א. המחיר יורד</w:t>
      </w:r>
    </w:p>
    <w:p>
      <w:pPr>
        <w:bidi/>
        <w:spacing w:after="20"/>
        <w:jc w:val="right"/>
      </w:pPr>
      <w:r>
        <w:rPr>
          <w:rFonts w:ascii="Arial" w:hAnsi="Arial" w:cs="Arial" w:eastAsia="Arial"/>
          <w:lang w:val="he-IL" w:bidi="he-IL"/>
          <w:sz w:val="24"/>
          <w:rtl/>
          <w:szCs w:val="24"/>
        </w:rPr>
        <w:t xml:space="preserve">      ☐ ב. המחיר עולה</w:t>
      </w:r>
    </w:p>
    <w:p>
      <w:pPr>
        <w:bidi/>
        <w:spacing w:after="20"/>
        <w:jc w:val="right"/>
      </w:pPr>
      <w:r>
        <w:rPr>
          <w:rFonts w:ascii="Arial" w:hAnsi="Arial" w:cs="Arial" w:eastAsia="Arial"/>
          <w:lang w:val="he-IL" w:bidi="he-IL"/>
          <w:sz w:val="24"/>
          <w:rtl/>
          <w:szCs w:val="24"/>
        </w:rPr>
        <w:t xml:space="preserve">      ☐ ג. המחיר נשאר זהה</w:t>
      </w:r>
    </w:p>
    <w:p>
      <w:pPr>
        <w:bidi/>
        <w:spacing w:after="20"/>
        <w:jc w:val="right"/>
      </w:pPr>
      <w:r>
        <w:rPr>
          <w:rFonts w:ascii="Arial" w:hAnsi="Arial" w:cs="Arial" w:eastAsia="Arial"/>
          <w:lang w:val="he-IL" w:bidi="he-IL"/>
          <w:sz w:val="24"/>
          <w:rtl/>
          <w:szCs w:val="24"/>
        </w:rPr>
        <w:t xml:space="preserve">      ☐ ד. המוצר נעלם מהשוק</w:t>
      </w:r>
    </w:p>
    <w:p>
      <w:pPr>
        <w:bidi/>
        <w:spacing w:after="20"/>
        <w:jc w:val="right"/>
      </w:pPr>
      <w:r>
        <w:rPr>
          <w:rFonts w:ascii="Arial" w:hAnsi="Arial" w:cs="Arial" w:eastAsia="Arial"/>
          <w:lang w:val="he-IL" w:bidi="he-IL"/>
          <w:b/>
          <w:sz w:val="24"/>
          <w:rtl/>
          <w:szCs w:val="24"/>
          <w:bCs/>
        </w:rPr>
        <w:t>5. מהו שוק לא תחרותי?</w:t>
      </w:r>
    </w:p>
    <w:p>
      <w:pPr>
        <w:bidi/>
        <w:spacing w:after="20"/>
        <w:jc w:val="right"/>
      </w:pPr>
      <w:r>
        <w:rPr>
          <w:rFonts w:ascii="Arial" w:hAnsi="Arial" w:cs="Arial" w:eastAsia="Arial"/>
          <w:lang w:val="he-IL" w:bidi="he-IL"/>
          <w:sz w:val="24"/>
          <w:rtl/>
          <w:szCs w:val="24"/>
        </w:rPr>
        <w:t xml:space="preserve">      ☐ א. שוק שבו יש הרבה מוכרים שמתחרים במחיר</w:t>
      </w:r>
    </w:p>
    <w:p>
      <w:pPr>
        <w:bidi/>
        <w:spacing w:after="20"/>
        <w:jc w:val="right"/>
      </w:pPr>
      <w:r>
        <w:rPr>
          <w:rFonts w:ascii="Arial" w:hAnsi="Arial" w:cs="Arial" w:eastAsia="Arial"/>
          <w:lang w:val="he-IL" w:bidi="he-IL"/>
          <w:sz w:val="24"/>
          <w:rtl/>
          <w:szCs w:val="24"/>
        </w:rPr>
        <w:t xml:space="preserve">      ☐ ב. שוק שבו מוכר אחד או מעטים שולטים במחיר ללא תחרות אמיתית</w:t>
      </w:r>
    </w:p>
    <w:p>
      <w:pPr>
        <w:bidi/>
        <w:spacing w:after="20"/>
        <w:jc w:val="right"/>
      </w:pPr>
      <w:r>
        <w:rPr>
          <w:rFonts w:ascii="Arial" w:hAnsi="Arial" w:cs="Arial" w:eastAsia="Arial"/>
          <w:lang w:val="he-IL" w:bidi="he-IL"/>
          <w:sz w:val="24"/>
          <w:rtl/>
          <w:szCs w:val="24"/>
        </w:rPr>
        <w:t xml:space="preserve">      ☐ ג. שוק שבו אין קונים כלל</w:t>
      </w:r>
    </w:p>
    <w:p>
      <w:pPr>
        <w:bidi/>
        <w:spacing w:after="20"/>
        <w:jc w:val="right"/>
      </w:pPr>
      <w:r>
        <w:rPr>
          <w:rFonts w:ascii="Arial" w:hAnsi="Arial" w:cs="Arial" w:eastAsia="Arial"/>
          <w:lang w:val="he-IL" w:bidi="he-IL"/>
          <w:sz w:val="24"/>
          <w:rtl/>
          <w:szCs w:val="24"/>
        </w:rPr>
        <w:t xml:space="preserve">      ☐ ד. שוק שבו המחירים תמיד נמוכים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כסף שווה ערך רק אם יש לו גיבוי בזהב ממש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כאשר יש מונופול בשוק, היצרן היחיד יכול להשפיע משמעותית על המחיר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ביקוש גבוה והיצע נמוך גורמים בדרך כלל לעליית מחירים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כוח הקנייה של הכסף נשאר קבוע גם כשהמחירים עולים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תשלום באמצעות הטלפון הוא התפתחות מאוחרת יותר מהמזומן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כסף נחשב לבעל ערך כי יש __________ חברתית שהוא שווה משהו</w:t>
      </w:r>
    </w:p>
    <w:p>
      <w:pPr>
        <w:bidi/>
        <w:spacing w:after="80"/>
        <w:jc w:val="right"/>
      </w:pPr>
      <w:r>
        <w:rPr>
          <w:rFonts w:ascii="Arial" w:hAnsi="Arial" w:cs="Arial" w:eastAsia="Arial"/>
          <w:lang w:val="he-IL" w:bidi="he-IL"/>
          <w:sz w:val="24"/>
          <w:rtl/>
          <w:szCs w:val="24"/>
        </w:rPr>
        <w:t>2. לפני המצאת הכסף, אנשים השתמשו בשיטת ה__________ כדי להחליף מוצרים</w:t>
      </w:r>
    </w:p>
    <w:p>
      <w:pPr>
        <w:bidi/>
        <w:spacing w:after="80"/>
        <w:jc w:val="right"/>
      </w:pPr>
      <w:r>
        <w:rPr>
          <w:rFonts w:ascii="Arial" w:hAnsi="Arial" w:cs="Arial" w:eastAsia="Arial"/>
          <w:lang w:val="he-IL" w:bidi="he-IL"/>
          <w:sz w:val="24"/>
          <w:rtl/>
          <w:szCs w:val="24"/>
        </w:rPr>
        <w:t>3. כאשר הכמות המבוקשת ממוצר גדלה וההיצע לא משתנה, המחיר בדרך כלל __________</w:t>
      </w:r>
    </w:p>
    <w:p>
      <w:pPr>
        <w:bidi/>
        <w:spacing w:after="80"/>
        <w:jc w:val="right"/>
      </w:pPr>
      <w:r>
        <w:rPr>
          <w:rFonts w:ascii="Arial" w:hAnsi="Arial" w:cs="Arial" w:eastAsia="Arial"/>
          <w:lang w:val="he-IL" w:bidi="he-IL"/>
          <w:sz w:val="24"/>
          <w:rtl/>
          <w:szCs w:val="24"/>
        </w:rPr>
        <w:t>4. שוק שבו שחקן אחד שולט כמעט לגמרי נקרא שוק __________</w:t>
      </w:r>
    </w:p>
    <w:p>
      <w:pPr>
        <w:bidi/>
        <w:spacing w:after="80"/>
        <w:jc w:val="right"/>
      </w:pPr>
      <w:r>
        <w:rPr>
          <w:rFonts w:ascii="Arial" w:hAnsi="Arial" w:cs="Arial" w:eastAsia="Arial"/>
          <w:lang w:val="he-IL" w:bidi="he-IL"/>
          <w:sz w:val="24"/>
          <w:rtl/>
          <w:szCs w:val="24"/>
        </w:rPr>
        <w:t>5. היכולת לקנות מוצרים ושירותים בכסף מסוים נקראת __________ הקנייה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חליפין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הכמות שהיצרנים מוכנים למכור במחיר מסוים</w:t>
            </w:r>
          </w:p>
        </w:tc>
      </w:tr>
      <w:tr>
        <w:tc>
          <w:tcPr>
            <w:tcW w:type="dxa" w:w="3969"/>
          </w:tcPr>
          <w:p>
            <w:pPr>
              <w:bidi/>
              <w:jc w:val="right"/>
            </w:pPr>
            <w:r>
              <w:rPr>
                <w:rFonts w:ascii="Arial" w:hAnsi="Arial" w:cs="Arial" w:eastAsia="Arial"/>
                <w:lang w:val="he-IL" w:bidi="he-IL"/>
                <w:sz w:val="24"/>
                <w:rtl/>
                <w:szCs w:val="24"/>
              </w:rPr>
              <w:t>2. ביקוש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שוק שבו יצרן אחד שולט כמעט לחלוטין</w:t>
            </w:r>
          </w:p>
        </w:tc>
      </w:tr>
      <w:tr>
        <w:tc>
          <w:tcPr>
            <w:tcW w:type="dxa" w:w="3969"/>
          </w:tcPr>
          <w:p>
            <w:pPr>
              <w:bidi/>
              <w:jc w:val="right"/>
            </w:pPr>
            <w:r>
              <w:rPr>
                <w:rFonts w:ascii="Arial" w:hAnsi="Arial" w:cs="Arial" w:eastAsia="Arial"/>
                <w:lang w:val="he-IL" w:bidi="he-IL"/>
                <w:sz w:val="24"/>
                <w:rtl/>
                <w:szCs w:val="24"/>
              </w:rPr>
              <w:t>3. היצע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הכמות שהצרכנים רוצים לקנות במחיר מסוים</w:t>
            </w:r>
          </w:p>
        </w:tc>
      </w:tr>
      <w:tr>
        <w:tc>
          <w:tcPr>
            <w:tcW w:type="dxa" w:w="3969"/>
          </w:tcPr>
          <w:p>
            <w:pPr>
              <w:bidi/>
              <w:jc w:val="right"/>
            </w:pPr>
            <w:r>
              <w:rPr>
                <w:rFonts w:ascii="Arial" w:hAnsi="Arial" w:cs="Arial" w:eastAsia="Arial"/>
                <w:lang w:val="he-IL" w:bidi="he-IL"/>
                <w:sz w:val="24"/>
                <w:rtl/>
                <w:szCs w:val="24"/>
              </w:rPr>
              <w:t>4. מונופול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כמות המוצרים שניתן לקנות בסכום כסף נתון</w:t>
            </w:r>
          </w:p>
        </w:tc>
      </w:tr>
      <w:tr>
        <w:tc>
          <w:tcPr>
            <w:tcW w:type="dxa" w:w="3969"/>
          </w:tcPr>
          <w:p>
            <w:pPr>
              <w:bidi/>
              <w:jc w:val="right"/>
            </w:pPr>
            <w:r>
              <w:rPr>
                <w:rFonts w:ascii="Arial" w:hAnsi="Arial" w:cs="Arial" w:eastAsia="Arial"/>
                <w:lang w:val="he-IL" w:bidi="he-IL"/>
                <w:sz w:val="24"/>
                <w:rtl/>
                <w:szCs w:val="24"/>
              </w:rPr>
              <w:t>5. כוח קנייה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החלפת מוצר במוצר ללא כסף</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התפתחות אמצעי התשלום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מטבעות ושטרות - מזומן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חליפין - החלפת סחורה בסחורה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תשלום באמצעות הטלפון הנייד</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כרטיסי אשראי</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והבעת דעה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תארו מצב שבו עליית מחירים פוגעת בכוח הקנייה שלכם, ותנו דוגמה אישית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מהם היתרונות והחסרונות של תשלום באמצעות הטלפון בהשוואה למזומן?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מדוע כסף נחשב לבעל ערך גם בלי גיבוי בזהב?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קורה למחיר מוצר כשהביקוש עולה וההיצע נשאר קבוע?</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מהו שוק לא תחרותי, ואיך הוא משפיע על המחירים?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עולם הכסף והבנקאות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